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B1" w:rsidRPr="003837B1" w:rsidRDefault="00325C3B" w:rsidP="003837B1">
      <w:pPr>
        <w:spacing w:after="0" w:line="240" w:lineRule="auto"/>
        <w:ind w:firstLine="284"/>
        <w:jc w:val="center"/>
        <w:rPr>
          <w:rFonts w:ascii="Arial" w:hAnsi="Arial" w:cs="Arial"/>
          <w:b/>
          <w:sz w:val="40"/>
          <w:szCs w:val="40"/>
        </w:rPr>
      </w:pPr>
      <w:r w:rsidRPr="003837B1">
        <w:rPr>
          <w:rFonts w:ascii="Arial" w:hAnsi="Arial" w:cs="Arial"/>
          <w:b/>
          <w:sz w:val="40"/>
          <w:szCs w:val="40"/>
        </w:rPr>
        <w:t xml:space="preserve">La biografia di Vincent van Gogh </w:t>
      </w:r>
    </w:p>
    <w:p w:rsidR="00325C3B" w:rsidRPr="00325C3B" w:rsidRDefault="00325C3B" w:rsidP="003837B1">
      <w:pPr>
        <w:spacing w:after="0" w:line="240" w:lineRule="auto"/>
        <w:ind w:firstLine="284"/>
        <w:jc w:val="center"/>
        <w:rPr>
          <w:rFonts w:ascii="Arial" w:hAnsi="Arial" w:cs="Arial"/>
          <w:sz w:val="24"/>
          <w:szCs w:val="24"/>
        </w:rPr>
      </w:pPr>
      <w:r w:rsidRPr="00325C3B">
        <w:rPr>
          <w:rFonts w:ascii="Arial" w:hAnsi="Arial" w:cs="Arial"/>
          <w:sz w:val="24"/>
          <w:szCs w:val="24"/>
        </w:rPr>
        <w:t>(</w:t>
      </w:r>
      <w:proofErr w:type="spellStart"/>
      <w:r w:rsidRPr="00325C3B">
        <w:rPr>
          <w:rFonts w:ascii="Arial" w:hAnsi="Arial" w:cs="Arial"/>
          <w:sz w:val="24"/>
          <w:szCs w:val="24"/>
        </w:rPr>
        <w:t>Zundert</w:t>
      </w:r>
      <w:proofErr w:type="spellEnd"/>
      <w:r w:rsidRPr="00325C3B">
        <w:rPr>
          <w:rFonts w:ascii="Arial" w:hAnsi="Arial" w:cs="Arial"/>
          <w:sz w:val="24"/>
          <w:szCs w:val="24"/>
        </w:rPr>
        <w:t xml:space="preserve">, 1853 – </w:t>
      </w:r>
      <w:proofErr w:type="spellStart"/>
      <w:r w:rsidRPr="00325C3B">
        <w:rPr>
          <w:rFonts w:ascii="Arial" w:hAnsi="Arial" w:cs="Arial"/>
          <w:sz w:val="24"/>
          <w:szCs w:val="24"/>
        </w:rPr>
        <w:t>Auvers-sur-Oise</w:t>
      </w:r>
      <w:proofErr w:type="spellEnd"/>
      <w:r w:rsidRPr="00325C3B">
        <w:rPr>
          <w:rFonts w:ascii="Arial" w:hAnsi="Arial" w:cs="Arial"/>
          <w:sz w:val="24"/>
          <w:szCs w:val="24"/>
        </w:rPr>
        <w:t>, 1890)</w:t>
      </w:r>
    </w:p>
    <w:p w:rsidR="003837B1" w:rsidRDefault="003837B1" w:rsidP="00325C3B">
      <w:pPr>
        <w:spacing w:after="0" w:line="240" w:lineRule="auto"/>
        <w:ind w:firstLine="284"/>
        <w:jc w:val="both"/>
        <w:rPr>
          <w:rFonts w:ascii="Arial" w:hAnsi="Arial" w:cs="Arial"/>
          <w:sz w:val="24"/>
          <w:szCs w:val="24"/>
        </w:rPr>
      </w:pP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Quella di Vincent van Gogh fu una vita disperata: egli nacque il 30 marzo del 1853 a </w:t>
      </w:r>
      <w:proofErr w:type="spellStart"/>
      <w:r w:rsidRPr="00325C3B">
        <w:rPr>
          <w:rFonts w:ascii="Arial" w:hAnsi="Arial" w:cs="Arial"/>
          <w:sz w:val="24"/>
          <w:szCs w:val="24"/>
        </w:rPr>
        <w:t>Groot</w:t>
      </w:r>
      <w:proofErr w:type="spellEnd"/>
      <w:r w:rsidRPr="00325C3B">
        <w:rPr>
          <w:rFonts w:ascii="Arial" w:hAnsi="Arial" w:cs="Arial"/>
          <w:sz w:val="24"/>
          <w:szCs w:val="24"/>
        </w:rPr>
        <w:t xml:space="preserve"> </w:t>
      </w:r>
      <w:proofErr w:type="spellStart"/>
      <w:r w:rsidRPr="00325C3B">
        <w:rPr>
          <w:rFonts w:ascii="Arial" w:hAnsi="Arial" w:cs="Arial"/>
          <w:sz w:val="24"/>
          <w:szCs w:val="24"/>
        </w:rPr>
        <w:t>Zundert</w:t>
      </w:r>
      <w:proofErr w:type="spellEnd"/>
      <w:r w:rsidRPr="00325C3B">
        <w:rPr>
          <w:rFonts w:ascii="Arial" w:hAnsi="Arial" w:cs="Arial"/>
          <w:sz w:val="24"/>
          <w:szCs w:val="24"/>
        </w:rPr>
        <w:t xml:space="preserve">, nella provincia del Bramante settentrionale, in Olanda. Esattamente lo stesso giorno, un anno prima, i suoi genitori avevano dato alla luce un bambino nato morto, che si sarebbe chiamato Vincent. Numerosi commentatori hanno fatto notare come il celeberrimo pittore che oggi tutti ammiriamo, sia nato, in un certo senso, lo stesso giorno della propria morte. </w:t>
      </w:r>
      <w:bookmarkStart w:id="0" w:name="_GoBack"/>
      <w:bookmarkEnd w:id="0"/>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Nel 1869, grazie al sostegno di uno zio, ottenne un posto come apprendista nella filiale della </w:t>
      </w:r>
      <w:proofErr w:type="spellStart"/>
      <w:r w:rsidRPr="00325C3B">
        <w:rPr>
          <w:rFonts w:ascii="Arial" w:hAnsi="Arial" w:cs="Arial"/>
          <w:sz w:val="24"/>
          <w:szCs w:val="24"/>
        </w:rPr>
        <w:t>Goupil</w:t>
      </w:r>
      <w:proofErr w:type="spellEnd"/>
      <w:r w:rsidRPr="00325C3B">
        <w:rPr>
          <w:rFonts w:ascii="Arial" w:hAnsi="Arial" w:cs="Arial"/>
          <w:sz w:val="24"/>
          <w:szCs w:val="24"/>
        </w:rPr>
        <w:t xml:space="preserve">, una grossa e importante azienda attiva nel mercato dell'arte.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Un anno dopo, fu trasferito alla filiale di Londra, dove visse per quasi due anni, tra amori non corrisposti e grande solitudine.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Stremato, ottenne un nuovo trasferimento, questa volta alla filiale parigina. Una volta giunto nella capitale francese, il suo carattere introverso lo portò a dedicarsi quasi esclusivamente alle letture religiose, che lo portarono a trascurare gli impegni lavorativi, fino a quando nel maggio del 1876 perse il posto di lavoro.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Gli anni che seguirono furono segnati da altri spostamenti e da tentativi fallimentari di intraprendere la carriera religiosa. A un certo punto, Vincent riuscì a ottenere un incarico semestrale dalla Scuola Evangelista di Bruxelles e andò a vivere nel </w:t>
      </w:r>
      <w:proofErr w:type="spellStart"/>
      <w:r w:rsidRPr="00325C3B">
        <w:rPr>
          <w:rFonts w:ascii="Arial" w:hAnsi="Arial" w:cs="Arial"/>
          <w:sz w:val="24"/>
          <w:szCs w:val="24"/>
        </w:rPr>
        <w:t>Borinage</w:t>
      </w:r>
      <w:proofErr w:type="spellEnd"/>
      <w:r w:rsidRPr="00325C3B">
        <w:rPr>
          <w:rFonts w:ascii="Arial" w:hAnsi="Arial" w:cs="Arial"/>
          <w:sz w:val="24"/>
          <w:szCs w:val="24"/>
        </w:rPr>
        <w:t xml:space="preserve">, una regione carbonifera belga dove i lavoratori vivevano in condizioni di estremo disagio. Nel </w:t>
      </w:r>
      <w:proofErr w:type="spellStart"/>
      <w:r w:rsidRPr="00325C3B">
        <w:rPr>
          <w:rFonts w:ascii="Arial" w:hAnsi="Arial" w:cs="Arial"/>
          <w:sz w:val="24"/>
          <w:szCs w:val="24"/>
        </w:rPr>
        <w:t>Borinage</w:t>
      </w:r>
      <w:proofErr w:type="spellEnd"/>
      <w:r w:rsidRPr="00325C3B">
        <w:rPr>
          <w:rFonts w:ascii="Arial" w:hAnsi="Arial" w:cs="Arial"/>
          <w:sz w:val="24"/>
          <w:szCs w:val="24"/>
        </w:rPr>
        <w:t xml:space="preserve"> van Gogh dormiva sulla paglia e, sull'esempio di san Francesco e dei minatori suoi condiscepoli, soccorreva i malati e aiutava i bisognosi, con i quali condivise l'acqua, il cibo, persino gli indumenti. Se questa totale devozione verso il prossimo gli valse la stima incondizionata dei minatori, i suoi superiori furono indispettiti da un impegno sociale così smodato e, una volta scaduti i sei mesi di prova, non gli rinnovarono il contratto di catechista.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Nel 1879, dopo il fallimento come predicatore, van Gogh trasformò il suo desiderio di servire il prossimo in quello di offrirgli la consolazione dell'arte.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A 26 anni, iniziò una carriera artistica da completo autodidatta. Infatti, sebbene avesse provato a iscriversi all’Accademia di Belle Arti di Bruxelles, Vincent non ebbe mai la costanza e i soldi necessari a seguire un percorso artistico tradizionale.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Litigò col padre e ruppe con la famiglia, tranne che col fratello Theo, da cui ebbe sempre comprensione e sostegno finanziario.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Nel 1883, dopo una travagliata storia con una prostituta, si ritrovò in condizioni di estrema povertà e salute precaria e dovette riallacciare i rapporti con i genitori che nel frattempo si erano trasferiti a </w:t>
      </w:r>
      <w:proofErr w:type="spellStart"/>
      <w:r w:rsidRPr="00325C3B">
        <w:rPr>
          <w:rFonts w:ascii="Arial" w:hAnsi="Arial" w:cs="Arial"/>
          <w:sz w:val="24"/>
          <w:szCs w:val="24"/>
        </w:rPr>
        <w:t>Nuenen</w:t>
      </w:r>
      <w:proofErr w:type="spellEnd"/>
      <w:r w:rsidRPr="00325C3B">
        <w:rPr>
          <w:rFonts w:ascii="Arial" w:hAnsi="Arial" w:cs="Arial"/>
          <w:sz w:val="24"/>
          <w:szCs w:val="24"/>
        </w:rPr>
        <w:t xml:space="preserve">, dove li raggiunse. Durante questo soggiorno, realizzò più di 200 opere, tra cui i suoi primi capolavori, come </w:t>
      </w:r>
      <w:r w:rsidRPr="00325C3B">
        <w:rPr>
          <w:rFonts w:ascii="Arial" w:hAnsi="Arial" w:cs="Arial"/>
          <w:i/>
          <w:iCs/>
          <w:sz w:val="24"/>
          <w:szCs w:val="24"/>
        </w:rPr>
        <w:t>I mangiatori di patate</w:t>
      </w:r>
      <w:r w:rsidRPr="00325C3B">
        <w:rPr>
          <w:rFonts w:ascii="Arial" w:hAnsi="Arial" w:cs="Arial"/>
          <w:sz w:val="24"/>
          <w:szCs w:val="24"/>
        </w:rPr>
        <w:t xml:space="preserve">. Tuttavia, non mancarono le disgrazie: il suo fidanzamento con una donna del villaggio, Margot </w:t>
      </w:r>
      <w:proofErr w:type="spellStart"/>
      <w:r w:rsidRPr="00325C3B">
        <w:rPr>
          <w:rFonts w:ascii="Arial" w:hAnsi="Arial" w:cs="Arial"/>
          <w:sz w:val="24"/>
          <w:szCs w:val="24"/>
        </w:rPr>
        <w:t>Begemann</w:t>
      </w:r>
      <w:proofErr w:type="spellEnd"/>
      <w:r w:rsidRPr="00325C3B">
        <w:rPr>
          <w:rFonts w:ascii="Arial" w:hAnsi="Arial" w:cs="Arial"/>
          <w:sz w:val="24"/>
          <w:szCs w:val="24"/>
        </w:rPr>
        <w:t xml:space="preserve">, si concluse tragicamente, con il tentato avvelenamento da parte di lei e, soprattutto, suo padre morì all’improvviso il 26 marzo 1885, dopo un violento alterco con lui. Nonostante i frequenti dissapori, l'inaspettata morte del padre amareggiò molto Vincent, che tentò di sfogarsi artisticamente con la </w:t>
      </w:r>
      <w:r w:rsidRPr="00325C3B">
        <w:rPr>
          <w:rFonts w:ascii="Arial" w:hAnsi="Arial" w:cs="Arial"/>
          <w:i/>
          <w:iCs/>
          <w:sz w:val="24"/>
          <w:szCs w:val="24"/>
        </w:rPr>
        <w:t>Natura morta con Bibbia</w:t>
      </w:r>
      <w:r w:rsidRPr="00325C3B">
        <w:rPr>
          <w:rFonts w:ascii="Arial" w:hAnsi="Arial" w:cs="Arial"/>
          <w:sz w:val="24"/>
          <w:szCs w:val="24"/>
        </w:rPr>
        <w:t>.</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Dopo questo evento, egli decise di trasferirsi a Parigi, allora capitale mondiale dell'arte. Vi conobbe i più importanti pittori dell’epoca e la sua arte subì un mutamento profondo: i </w:t>
      </w:r>
      <w:r w:rsidRPr="00325C3B">
        <w:rPr>
          <w:rStyle w:val="StrongEmphasis"/>
          <w:rFonts w:ascii="Arial" w:hAnsi="Arial" w:cs="Arial"/>
          <w:sz w:val="24"/>
          <w:szCs w:val="24"/>
        </w:rPr>
        <w:t xml:space="preserve">colori della tavolozza </w:t>
      </w:r>
      <w:r w:rsidRPr="00325C3B">
        <w:rPr>
          <w:rFonts w:ascii="Arial" w:hAnsi="Arial" w:cs="Arial"/>
          <w:sz w:val="24"/>
          <w:szCs w:val="24"/>
        </w:rPr>
        <w:t xml:space="preserve">si schiarirono con una gamma cromatica vicina a quella della pittura impressionista.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lastRenderedPageBreak/>
        <w:t xml:space="preserve">Ma la nuova fase della sua pittura arrivò tra il 1888 e il 1889 durante l’anno trascorso ad Arles in Provenza, insieme a Paul Gauguin. Qui van Gogh dipinse la serie dei girasoli e </w:t>
      </w:r>
      <w:r w:rsidRPr="00325C3B">
        <w:rPr>
          <w:rFonts w:ascii="Arial" w:hAnsi="Arial" w:cs="Arial"/>
          <w:i/>
          <w:iCs/>
          <w:sz w:val="24"/>
          <w:szCs w:val="24"/>
        </w:rPr>
        <w:t>La camera di Vincent ad Arles</w:t>
      </w:r>
      <w:r w:rsidRPr="00325C3B">
        <w:rPr>
          <w:rFonts w:ascii="Arial" w:hAnsi="Arial" w:cs="Arial"/>
          <w:sz w:val="24"/>
          <w:szCs w:val="24"/>
        </w:rPr>
        <w:t xml:space="preserve">. Purtroppo, il disordine mentale portò Vincent durante una lite a cercare di uccidere Gauguin. Poi si recise un orecchio e lo inviò per dono ad una prostituta del paese.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Dopo questo evento, van Gogh fu ricoverato nella casa di cura di Saint-</w:t>
      </w:r>
      <w:proofErr w:type="spellStart"/>
      <w:r w:rsidRPr="00325C3B">
        <w:rPr>
          <w:rFonts w:ascii="Arial" w:hAnsi="Arial" w:cs="Arial"/>
          <w:sz w:val="24"/>
          <w:szCs w:val="24"/>
        </w:rPr>
        <w:t>Rémy</w:t>
      </w:r>
      <w:proofErr w:type="spellEnd"/>
      <w:r w:rsidRPr="00325C3B">
        <w:rPr>
          <w:rFonts w:ascii="Arial" w:hAnsi="Arial" w:cs="Arial"/>
          <w:sz w:val="24"/>
          <w:szCs w:val="24"/>
        </w:rPr>
        <w:t xml:space="preserve">, dove trascorse un anno caratterizzato da periodi tranquilli e forti crisi depressive, che tuttavia non gli impedirono di </w:t>
      </w:r>
      <w:r w:rsidRPr="00325C3B">
        <w:rPr>
          <w:rStyle w:val="StrongEmphasis"/>
          <w:rFonts w:ascii="Arial" w:hAnsi="Arial" w:cs="Arial"/>
          <w:sz w:val="24"/>
          <w:szCs w:val="24"/>
        </w:rPr>
        <w:t>continuare a dipingere grandi opere</w:t>
      </w:r>
      <w:r w:rsidRPr="00325C3B">
        <w:rPr>
          <w:rFonts w:ascii="Arial" w:hAnsi="Arial" w:cs="Arial"/>
          <w:sz w:val="24"/>
          <w:szCs w:val="24"/>
        </w:rPr>
        <w:t xml:space="preserve"> come </w:t>
      </w:r>
      <w:r w:rsidRPr="00325C3B">
        <w:rPr>
          <w:rStyle w:val="Enfasicorsivo"/>
          <w:rFonts w:ascii="Arial" w:hAnsi="Arial" w:cs="Arial"/>
          <w:sz w:val="24"/>
          <w:szCs w:val="24"/>
        </w:rPr>
        <w:t>Campo di grano con cipressi</w:t>
      </w:r>
      <w:r w:rsidRPr="00325C3B">
        <w:rPr>
          <w:rFonts w:ascii="Arial" w:hAnsi="Arial" w:cs="Arial"/>
          <w:sz w:val="24"/>
          <w:szCs w:val="24"/>
        </w:rPr>
        <w:t xml:space="preserve">, o </w:t>
      </w:r>
      <w:r w:rsidRPr="00325C3B">
        <w:rPr>
          <w:rFonts w:ascii="Arial" w:hAnsi="Arial" w:cs="Arial"/>
          <w:i/>
          <w:iCs/>
          <w:sz w:val="24"/>
          <w:szCs w:val="24"/>
        </w:rPr>
        <w:t>Notte stellata</w:t>
      </w:r>
      <w:r w:rsidRPr="00325C3B">
        <w:rPr>
          <w:rFonts w:ascii="Arial" w:hAnsi="Arial" w:cs="Arial"/>
          <w:sz w:val="24"/>
          <w:szCs w:val="24"/>
        </w:rPr>
        <w:t>.</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 xml:space="preserve">Nel maggio di quello stesso anno le condizioni di salute dell'artista risultarono notevolmente migliorate. Si stabilì allora ad </w:t>
      </w:r>
      <w:proofErr w:type="spellStart"/>
      <w:r w:rsidRPr="00325C3B">
        <w:rPr>
          <w:rFonts w:ascii="Arial" w:hAnsi="Arial" w:cs="Arial"/>
          <w:sz w:val="24"/>
          <w:szCs w:val="24"/>
        </w:rPr>
        <w:t>Auvers-sur</w:t>
      </w:r>
      <w:proofErr w:type="spellEnd"/>
      <w:r w:rsidRPr="00325C3B">
        <w:rPr>
          <w:rFonts w:ascii="Arial" w:hAnsi="Arial" w:cs="Arial"/>
          <w:sz w:val="24"/>
          <w:szCs w:val="24"/>
        </w:rPr>
        <w:t xml:space="preserve"> </w:t>
      </w:r>
      <w:proofErr w:type="spellStart"/>
      <w:r w:rsidRPr="00325C3B">
        <w:rPr>
          <w:rFonts w:ascii="Arial" w:hAnsi="Arial" w:cs="Arial"/>
          <w:sz w:val="24"/>
          <w:szCs w:val="24"/>
        </w:rPr>
        <w:t>Oise</w:t>
      </w:r>
      <w:proofErr w:type="spellEnd"/>
      <w:r w:rsidRPr="00325C3B">
        <w:rPr>
          <w:rFonts w:ascii="Arial" w:hAnsi="Arial" w:cs="Arial"/>
          <w:sz w:val="24"/>
          <w:szCs w:val="24"/>
        </w:rPr>
        <w:t xml:space="preserve">, dove </w:t>
      </w:r>
      <w:proofErr w:type="spellStart"/>
      <w:r w:rsidRPr="00325C3B">
        <w:rPr>
          <w:rFonts w:ascii="Arial" w:hAnsi="Arial" w:cs="Arial"/>
          <w:sz w:val="24"/>
          <w:szCs w:val="24"/>
        </w:rPr>
        <w:t>potè</w:t>
      </w:r>
      <w:proofErr w:type="spellEnd"/>
      <w:r w:rsidRPr="00325C3B">
        <w:rPr>
          <w:rFonts w:ascii="Arial" w:hAnsi="Arial" w:cs="Arial"/>
          <w:sz w:val="24"/>
          <w:szCs w:val="24"/>
        </w:rPr>
        <w:t xml:space="preserve"> muoversi liberamente, ma sempre controllato da un medico, il dottor </w:t>
      </w:r>
      <w:proofErr w:type="spellStart"/>
      <w:r w:rsidRPr="00325C3B">
        <w:rPr>
          <w:rFonts w:ascii="Arial" w:hAnsi="Arial" w:cs="Arial"/>
          <w:sz w:val="24"/>
          <w:szCs w:val="24"/>
        </w:rPr>
        <w:t>Gachet</w:t>
      </w:r>
      <w:proofErr w:type="spellEnd"/>
      <w:r w:rsidRPr="00325C3B">
        <w:rPr>
          <w:rFonts w:ascii="Arial" w:hAnsi="Arial" w:cs="Arial"/>
          <w:sz w:val="24"/>
          <w:szCs w:val="24"/>
        </w:rPr>
        <w:t xml:space="preserve">, che Vincent ritrasse due volte. </w:t>
      </w:r>
    </w:p>
    <w:p w:rsidR="00325C3B" w:rsidRPr="00325C3B" w:rsidRDefault="00325C3B" w:rsidP="00325C3B">
      <w:pPr>
        <w:spacing w:after="0" w:line="240" w:lineRule="auto"/>
        <w:ind w:firstLine="284"/>
        <w:jc w:val="both"/>
        <w:rPr>
          <w:rFonts w:ascii="Arial" w:hAnsi="Arial" w:cs="Arial"/>
          <w:sz w:val="24"/>
          <w:szCs w:val="24"/>
        </w:rPr>
      </w:pPr>
      <w:r w:rsidRPr="00325C3B">
        <w:rPr>
          <w:rFonts w:ascii="Arial" w:hAnsi="Arial" w:cs="Arial"/>
          <w:sz w:val="24"/>
          <w:szCs w:val="24"/>
        </w:rPr>
        <w:t>La sera del 27 luglio 1890, una domenica, dopo essere uscito per dipingere i suoi quadri come al solito nelle campagne che circondavano il paese, rientrò nella locanda in cui alloggiava e si rifugiò subito nella sua camera. Il locandiere salì in camera sua e lo trovò sanguinante sul letto: a lui van Gogh confessò di essersi sparato un colpo di rivoltella al petto in un campo vicino.</w:t>
      </w:r>
    </w:p>
    <w:p w:rsidR="00CD5F74" w:rsidRPr="00325C3B" w:rsidRDefault="00CD5F74" w:rsidP="00325C3B"/>
    <w:sectPr w:rsidR="00CD5F74" w:rsidRPr="00325C3B" w:rsidSect="00A51F30">
      <w:headerReference w:type="default" r:id="rId7"/>
      <w:footerReference w:type="even" r:id="rId8"/>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EB" w:rsidRDefault="00740BEB" w:rsidP="002437A1">
      <w:pPr>
        <w:spacing w:after="0" w:line="240" w:lineRule="auto"/>
      </w:pPr>
      <w:r>
        <w:separator/>
      </w:r>
    </w:p>
  </w:endnote>
  <w:endnote w:type="continuationSeparator" w:id="0">
    <w:p w:rsidR="00740BEB" w:rsidRDefault="00740BEB" w:rsidP="0024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tka Display">
    <w:altName w:val="Calibri"/>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6B" w:rsidRDefault="00980B6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6B" w:rsidRPr="00B15413" w:rsidRDefault="00980B6B" w:rsidP="00B35FF3">
    <w:pPr>
      <w:pStyle w:val="Pidipagina"/>
      <w:rPr>
        <w:rFonts w:ascii="Arial" w:hAnsi="Arial" w:cs="Arial"/>
        <w:sz w:val="16"/>
        <w:szCs w:val="16"/>
      </w:rPr>
    </w:pPr>
    <w:r w:rsidRPr="00B15413">
      <w:rPr>
        <w:rFonts w:ascii="Arial" w:hAnsi="Arial" w:cs="Arial"/>
        <w:sz w:val="16"/>
        <w:szCs w:val="16"/>
      </w:rPr>
      <w:tab/>
      <w:t xml:space="preserve">                                                                                                                                                  </w:t>
    </w:r>
  </w:p>
  <w:p w:rsidR="00980B6B" w:rsidRPr="003C219E" w:rsidRDefault="00980B6B" w:rsidP="00B35FF3">
    <w:pPr>
      <w:spacing w:after="0" w:line="240" w:lineRule="auto"/>
      <w:jc w:val="center"/>
      <w:rPr>
        <w:rFonts w:ascii="Sitka Display" w:hAnsi="Sitka Display"/>
        <w:sz w:val="16"/>
        <w:szCs w:val="16"/>
      </w:rPr>
    </w:pPr>
    <w:r w:rsidRPr="00B15413">
      <w:rPr>
        <w:rFonts w:ascii="Arial" w:hAnsi="Arial" w:cs="Arial"/>
        <w:caps/>
        <w:sz w:val="16"/>
        <w:szCs w:val="16"/>
      </w:rPr>
      <w:t>Ufficio media:</w:t>
    </w:r>
    <w:r w:rsidRPr="00B15413">
      <w:rPr>
        <w:rFonts w:ascii="Arial" w:hAnsi="Arial" w:cs="Arial"/>
        <w:sz w:val="16"/>
        <w:szCs w:val="16"/>
      </w:rPr>
      <w:t xml:space="preserve"> Marco Ferri | </w:t>
    </w:r>
    <w:proofErr w:type="spellStart"/>
    <w:r w:rsidRPr="00B15413">
      <w:rPr>
        <w:rFonts w:ascii="Arial" w:hAnsi="Arial" w:cs="Arial"/>
        <w:sz w:val="16"/>
        <w:szCs w:val="16"/>
      </w:rPr>
      <w:t>mob</w:t>
    </w:r>
    <w:proofErr w:type="spellEnd"/>
    <w:r w:rsidRPr="00B15413">
      <w:rPr>
        <w:rFonts w:ascii="Arial" w:hAnsi="Arial" w:cs="Arial"/>
        <w:sz w:val="16"/>
        <w:szCs w:val="16"/>
      </w:rPr>
      <w:t xml:space="preserve">. 335.7259518 | mail to: </w:t>
    </w:r>
    <w:hyperlink r:id="rId1" w:history="1">
      <w:r w:rsidRPr="00F21502">
        <w:rPr>
          <w:rStyle w:val="Collegamentoipertestuale"/>
          <w:rFonts w:ascii="Arial" w:hAnsi="Arial" w:cs="Arial"/>
          <w:sz w:val="16"/>
          <w:szCs w:val="16"/>
        </w:rPr>
        <w:t>press@marcoferri.info</w:t>
      </w:r>
    </w:hyperlink>
  </w:p>
  <w:p w:rsidR="00980B6B" w:rsidRPr="00B35FF3" w:rsidRDefault="00980B6B" w:rsidP="00B35F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EB" w:rsidRDefault="00740BEB" w:rsidP="002437A1">
      <w:pPr>
        <w:spacing w:after="0" w:line="240" w:lineRule="auto"/>
      </w:pPr>
      <w:r>
        <w:separator/>
      </w:r>
    </w:p>
  </w:footnote>
  <w:footnote w:type="continuationSeparator" w:id="0">
    <w:p w:rsidR="00740BEB" w:rsidRDefault="00740BEB" w:rsidP="00243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6B" w:rsidRDefault="00980B6B" w:rsidP="00A4441A">
    <w:pPr>
      <w:spacing w:after="0" w:line="240" w:lineRule="auto"/>
      <w:rPr>
        <w:rFonts w:ascii="Arial" w:hAnsi="Arial" w:cs="Arial"/>
        <w:smallCaps/>
        <w:sz w:val="16"/>
        <w:szCs w:val="16"/>
      </w:rPr>
    </w:pPr>
    <w:r>
      <w:rPr>
        <w:noProof/>
        <w:sz w:val="16"/>
        <w:szCs w:val="16"/>
      </w:rPr>
      <w:drawing>
        <wp:anchor distT="0" distB="0" distL="114300" distR="114300" simplePos="0" relativeHeight="251667456" behindDoc="1" locked="0" layoutInCell="1" allowOverlap="1" wp14:anchorId="2009D7A2" wp14:editId="34A22F07">
          <wp:simplePos x="0" y="0"/>
          <wp:positionH relativeFrom="margin">
            <wp:posOffset>4853940</wp:posOffset>
          </wp:positionH>
          <wp:positionV relativeFrom="margin">
            <wp:posOffset>-660400</wp:posOffset>
          </wp:positionV>
          <wp:extent cx="1038225" cy="506730"/>
          <wp:effectExtent l="0" t="0" r="9525" b="7620"/>
          <wp:wrapNone/>
          <wp:docPr id="8" name="Immagine 137" descr="F:\INCREDIBLE FLORENCE\LOGHI\GiglioB_1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CREDIBLE FLORENCE\LOGHI\GiglioB_1 - Co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06730"/>
                  </a:xfrm>
                  <a:prstGeom prst="rect">
                    <a:avLst/>
                  </a:prstGeom>
                  <a:noFill/>
                  <a:ln>
                    <a:noFill/>
                  </a:ln>
                </pic:spPr>
              </pic:pic>
            </a:graphicData>
          </a:graphic>
        </wp:anchor>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4441A">
      <w:rPr>
        <w:rFonts w:ascii="Arial" w:hAnsi="Arial" w:cs="Arial"/>
        <w:smallCaps/>
        <w:sz w:val="16"/>
        <w:szCs w:val="16"/>
      </w:rPr>
      <w:t>Con il patrocinio di</w:t>
    </w:r>
  </w:p>
  <w:p w:rsidR="00980B6B" w:rsidRPr="00A4441A" w:rsidRDefault="00980B6B" w:rsidP="00A4441A">
    <w:pPr>
      <w:spacing w:after="0" w:line="240" w:lineRule="auto"/>
      <w:rPr>
        <w:rFonts w:ascii="Arial" w:hAnsi="Arial" w:cs="Arial"/>
        <w:smallCaps/>
        <w:sz w:val="16"/>
        <w:szCs w:val="16"/>
      </w:rPr>
    </w:pPr>
    <w:r>
      <w:rPr>
        <w:rFonts w:ascii="Arial" w:hAnsi="Arial" w:cs="Arial"/>
        <w:smallCaps/>
        <w:noProof/>
        <w:sz w:val="16"/>
        <w:szCs w:val="16"/>
      </w:rPr>
      <w:drawing>
        <wp:anchor distT="0" distB="0" distL="114300" distR="114300" simplePos="0" relativeHeight="251661312" behindDoc="0" locked="0" layoutInCell="1" allowOverlap="1" wp14:anchorId="4CF2FCD4" wp14:editId="20DA3054">
          <wp:simplePos x="0" y="0"/>
          <wp:positionH relativeFrom="column">
            <wp:posOffset>2794635</wp:posOffset>
          </wp:positionH>
          <wp:positionV relativeFrom="paragraph">
            <wp:posOffset>90805</wp:posOffset>
          </wp:positionV>
          <wp:extent cx="914400" cy="342900"/>
          <wp:effectExtent l="19050" t="0" r="0" b="0"/>
          <wp:wrapThrough wrapText="bothSides">
            <wp:wrapPolygon edited="0">
              <wp:start x="1350" y="0"/>
              <wp:lineTo x="-450" y="4800"/>
              <wp:lineTo x="-450" y="14400"/>
              <wp:lineTo x="1350" y="19200"/>
              <wp:lineTo x="1350" y="19200"/>
              <wp:lineTo x="20250" y="19200"/>
              <wp:lineTo x="20250" y="0"/>
              <wp:lineTo x="1350" y="0"/>
            </wp:wrapPolygon>
          </wp:wrapThrough>
          <wp:docPr id="9" name="Immagine 0" descr="CM_group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group_4.png"/>
                  <pic:cNvPicPr/>
                </pic:nvPicPr>
                <pic:blipFill>
                  <a:blip r:embed="rId2" cstate="print"/>
                  <a:stretch>
                    <a:fillRect/>
                  </a:stretch>
                </pic:blipFill>
                <pic:spPr>
                  <a:xfrm>
                    <a:off x="0" y="0"/>
                    <a:ext cx="914400" cy="342900"/>
                  </a:xfrm>
                  <a:prstGeom prst="rect">
                    <a:avLst/>
                  </a:prstGeom>
                </pic:spPr>
              </pic:pic>
            </a:graphicData>
          </a:graphic>
        </wp:anchor>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4"/>
      <w:gridCol w:w="2445"/>
      <w:gridCol w:w="2445"/>
    </w:tblGrid>
    <w:tr w:rsidR="00980B6B" w:rsidTr="00A4441A">
      <w:tc>
        <w:tcPr>
          <w:tcW w:w="2444" w:type="dxa"/>
          <w:vAlign w:val="center"/>
        </w:tcPr>
        <w:p w:rsidR="00980B6B" w:rsidRDefault="00980B6B" w:rsidP="00A4441A">
          <w:pPr>
            <w:pStyle w:val="Intestazione"/>
            <w:jc w:val="center"/>
          </w:pPr>
          <w:r>
            <w:rPr>
              <w:noProof/>
            </w:rPr>
            <w:drawing>
              <wp:anchor distT="0" distB="0" distL="114300" distR="114300" simplePos="0" relativeHeight="251659264" behindDoc="0" locked="0" layoutInCell="1" allowOverlap="1" wp14:anchorId="6D7CBBCA" wp14:editId="653D13D7">
                <wp:simplePos x="0" y="0"/>
                <wp:positionH relativeFrom="column">
                  <wp:posOffset>137160</wp:posOffset>
                </wp:positionH>
                <wp:positionV relativeFrom="paragraph">
                  <wp:posOffset>3175</wp:posOffset>
                </wp:positionV>
                <wp:extent cx="914400" cy="295275"/>
                <wp:effectExtent l="0" t="0" r="0" b="9525"/>
                <wp:wrapThrough wrapText="bothSides">
                  <wp:wrapPolygon edited="0">
                    <wp:start x="0" y="0"/>
                    <wp:lineTo x="0" y="20903"/>
                    <wp:lineTo x="21150" y="20903"/>
                    <wp:lineTo x="21150" y="0"/>
                    <wp:lineTo x="0" y="0"/>
                  </wp:wrapPolygon>
                </wp:wrapThrough>
                <wp:docPr id="13" name="Picture 10" descr="santostefano_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ostefano_cartaintestata.png"/>
                        <pic:cNvPicPr/>
                      </pic:nvPicPr>
                      <pic:blipFill>
                        <a:blip r:embed="rId3"/>
                        <a:stretch>
                          <a:fillRect/>
                        </a:stretch>
                      </pic:blipFill>
                      <pic:spPr>
                        <a:xfrm>
                          <a:off x="0" y="0"/>
                          <a:ext cx="914400" cy="295275"/>
                        </a:xfrm>
                        <a:prstGeom prst="rect">
                          <a:avLst/>
                        </a:prstGeom>
                      </pic:spPr>
                    </pic:pic>
                  </a:graphicData>
                </a:graphic>
              </wp:anchor>
            </w:drawing>
          </w:r>
        </w:p>
      </w:tc>
      <w:tc>
        <w:tcPr>
          <w:tcW w:w="2444" w:type="dxa"/>
          <w:vAlign w:val="center"/>
        </w:tcPr>
        <w:p w:rsidR="00980B6B" w:rsidRDefault="00980B6B" w:rsidP="00A4441A">
          <w:pPr>
            <w:pStyle w:val="Intestazione"/>
            <w:jc w:val="center"/>
          </w:pPr>
        </w:p>
      </w:tc>
      <w:tc>
        <w:tcPr>
          <w:tcW w:w="2445" w:type="dxa"/>
          <w:vAlign w:val="center"/>
        </w:tcPr>
        <w:p w:rsidR="00980B6B" w:rsidRDefault="00980B6B" w:rsidP="00A4441A">
          <w:pPr>
            <w:pStyle w:val="Intestazione"/>
            <w:jc w:val="center"/>
          </w:pPr>
        </w:p>
      </w:tc>
      <w:tc>
        <w:tcPr>
          <w:tcW w:w="2445" w:type="dxa"/>
          <w:vAlign w:val="center"/>
        </w:tcPr>
        <w:p w:rsidR="00980B6B" w:rsidRDefault="00980B6B" w:rsidP="00A4441A">
          <w:pPr>
            <w:pStyle w:val="Intestazione"/>
            <w:jc w:val="center"/>
          </w:pPr>
        </w:p>
      </w:tc>
    </w:tr>
  </w:tbl>
  <w:p w:rsidR="00980B6B" w:rsidRDefault="00980B6B" w:rsidP="00A4441A">
    <w:pPr>
      <w:pStyle w:val="Intestazione"/>
      <w:tabs>
        <w:tab w:val="left" w:pos="5820"/>
      </w:tabs>
    </w:pPr>
    <w:r>
      <w:tab/>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E1"/>
    <w:rsid w:val="00023234"/>
    <w:rsid w:val="00027DAC"/>
    <w:rsid w:val="00031067"/>
    <w:rsid w:val="00032283"/>
    <w:rsid w:val="00054B00"/>
    <w:rsid w:val="00060408"/>
    <w:rsid w:val="00066CA0"/>
    <w:rsid w:val="0007557C"/>
    <w:rsid w:val="00082351"/>
    <w:rsid w:val="0008318F"/>
    <w:rsid w:val="0009754C"/>
    <w:rsid w:val="000D7966"/>
    <w:rsid w:val="000E089B"/>
    <w:rsid w:val="000E1064"/>
    <w:rsid w:val="00104C4C"/>
    <w:rsid w:val="001109A5"/>
    <w:rsid w:val="00122F36"/>
    <w:rsid w:val="00123B04"/>
    <w:rsid w:val="00126F3B"/>
    <w:rsid w:val="00182987"/>
    <w:rsid w:val="00187E50"/>
    <w:rsid w:val="001A3F13"/>
    <w:rsid w:val="001B6452"/>
    <w:rsid w:val="001C30AD"/>
    <w:rsid w:val="001C4EEA"/>
    <w:rsid w:val="001E6C5D"/>
    <w:rsid w:val="001E781D"/>
    <w:rsid w:val="0020619C"/>
    <w:rsid w:val="002364AA"/>
    <w:rsid w:val="002437A1"/>
    <w:rsid w:val="002515D6"/>
    <w:rsid w:val="002577BC"/>
    <w:rsid w:val="00264F2E"/>
    <w:rsid w:val="00267A45"/>
    <w:rsid w:val="002703F3"/>
    <w:rsid w:val="00270915"/>
    <w:rsid w:val="002725C4"/>
    <w:rsid w:val="002744B0"/>
    <w:rsid w:val="002803C6"/>
    <w:rsid w:val="00283390"/>
    <w:rsid w:val="002A19B7"/>
    <w:rsid w:val="002E69ED"/>
    <w:rsid w:val="002E6E71"/>
    <w:rsid w:val="002F0D9F"/>
    <w:rsid w:val="00303804"/>
    <w:rsid w:val="003061AE"/>
    <w:rsid w:val="00306BE9"/>
    <w:rsid w:val="00312806"/>
    <w:rsid w:val="00325C3B"/>
    <w:rsid w:val="00327C6F"/>
    <w:rsid w:val="003306E4"/>
    <w:rsid w:val="003375C0"/>
    <w:rsid w:val="00337657"/>
    <w:rsid w:val="003837B1"/>
    <w:rsid w:val="003C219E"/>
    <w:rsid w:val="003C50E6"/>
    <w:rsid w:val="004061FB"/>
    <w:rsid w:val="00406A60"/>
    <w:rsid w:val="00431FCA"/>
    <w:rsid w:val="00435A8E"/>
    <w:rsid w:val="00464265"/>
    <w:rsid w:val="0049005F"/>
    <w:rsid w:val="0049198E"/>
    <w:rsid w:val="00491B4C"/>
    <w:rsid w:val="004B07C0"/>
    <w:rsid w:val="004B1348"/>
    <w:rsid w:val="004B4711"/>
    <w:rsid w:val="004B6E39"/>
    <w:rsid w:val="004C45E6"/>
    <w:rsid w:val="004E2114"/>
    <w:rsid w:val="004E6938"/>
    <w:rsid w:val="004E6D96"/>
    <w:rsid w:val="00504462"/>
    <w:rsid w:val="00526FD9"/>
    <w:rsid w:val="00562334"/>
    <w:rsid w:val="00570892"/>
    <w:rsid w:val="005803DE"/>
    <w:rsid w:val="0059731E"/>
    <w:rsid w:val="005A12EB"/>
    <w:rsid w:val="005A71F0"/>
    <w:rsid w:val="005F08A6"/>
    <w:rsid w:val="00601270"/>
    <w:rsid w:val="0060553D"/>
    <w:rsid w:val="00623462"/>
    <w:rsid w:val="00625C32"/>
    <w:rsid w:val="00631110"/>
    <w:rsid w:val="00634462"/>
    <w:rsid w:val="00636BC0"/>
    <w:rsid w:val="00655D7B"/>
    <w:rsid w:val="0065643A"/>
    <w:rsid w:val="00657730"/>
    <w:rsid w:val="006667FB"/>
    <w:rsid w:val="006A094A"/>
    <w:rsid w:val="006A5FE3"/>
    <w:rsid w:val="006B4D71"/>
    <w:rsid w:val="006C292A"/>
    <w:rsid w:val="006C30DF"/>
    <w:rsid w:val="006D2F57"/>
    <w:rsid w:val="006E51F0"/>
    <w:rsid w:val="007207A4"/>
    <w:rsid w:val="00720BCA"/>
    <w:rsid w:val="00734A19"/>
    <w:rsid w:val="00740BEB"/>
    <w:rsid w:val="00743A87"/>
    <w:rsid w:val="00753A5A"/>
    <w:rsid w:val="0076548A"/>
    <w:rsid w:val="00773E19"/>
    <w:rsid w:val="00785042"/>
    <w:rsid w:val="00797116"/>
    <w:rsid w:val="007A355C"/>
    <w:rsid w:val="007C5EF4"/>
    <w:rsid w:val="008002B3"/>
    <w:rsid w:val="00800AF6"/>
    <w:rsid w:val="00831FF9"/>
    <w:rsid w:val="008473B4"/>
    <w:rsid w:val="00876E12"/>
    <w:rsid w:val="00883ADA"/>
    <w:rsid w:val="008943FA"/>
    <w:rsid w:val="00897622"/>
    <w:rsid w:val="008A2691"/>
    <w:rsid w:val="008A4AC0"/>
    <w:rsid w:val="008A7A4C"/>
    <w:rsid w:val="008B7B3E"/>
    <w:rsid w:val="008C43A7"/>
    <w:rsid w:val="008C77A0"/>
    <w:rsid w:val="008C7CF7"/>
    <w:rsid w:val="008D1D51"/>
    <w:rsid w:val="008D3B02"/>
    <w:rsid w:val="008E5C7C"/>
    <w:rsid w:val="009043F4"/>
    <w:rsid w:val="00911415"/>
    <w:rsid w:val="009308BF"/>
    <w:rsid w:val="009405F9"/>
    <w:rsid w:val="0098088C"/>
    <w:rsid w:val="00980B6B"/>
    <w:rsid w:val="009852C4"/>
    <w:rsid w:val="00992B02"/>
    <w:rsid w:val="009973D1"/>
    <w:rsid w:val="009D2806"/>
    <w:rsid w:val="009E19AC"/>
    <w:rsid w:val="009E457B"/>
    <w:rsid w:val="009F70B1"/>
    <w:rsid w:val="009F71E1"/>
    <w:rsid w:val="00A03B7B"/>
    <w:rsid w:val="00A0543E"/>
    <w:rsid w:val="00A07EBB"/>
    <w:rsid w:val="00A15A0F"/>
    <w:rsid w:val="00A24561"/>
    <w:rsid w:val="00A4441A"/>
    <w:rsid w:val="00A51F30"/>
    <w:rsid w:val="00A60565"/>
    <w:rsid w:val="00A66E87"/>
    <w:rsid w:val="00A8004A"/>
    <w:rsid w:val="00A900F9"/>
    <w:rsid w:val="00AA04F3"/>
    <w:rsid w:val="00AA4291"/>
    <w:rsid w:val="00AA59EA"/>
    <w:rsid w:val="00AF4167"/>
    <w:rsid w:val="00B04F8C"/>
    <w:rsid w:val="00B26CE9"/>
    <w:rsid w:val="00B27DB1"/>
    <w:rsid w:val="00B30271"/>
    <w:rsid w:val="00B30997"/>
    <w:rsid w:val="00B35FF3"/>
    <w:rsid w:val="00B533C8"/>
    <w:rsid w:val="00B56AFC"/>
    <w:rsid w:val="00B73A3C"/>
    <w:rsid w:val="00B82563"/>
    <w:rsid w:val="00B94AFC"/>
    <w:rsid w:val="00BA0DD1"/>
    <w:rsid w:val="00BA55EE"/>
    <w:rsid w:val="00BD6E7F"/>
    <w:rsid w:val="00BD77E4"/>
    <w:rsid w:val="00BF59D0"/>
    <w:rsid w:val="00C3553F"/>
    <w:rsid w:val="00C63C8D"/>
    <w:rsid w:val="00C70349"/>
    <w:rsid w:val="00C85C4F"/>
    <w:rsid w:val="00C92289"/>
    <w:rsid w:val="00C928A9"/>
    <w:rsid w:val="00CA6789"/>
    <w:rsid w:val="00CA7A2E"/>
    <w:rsid w:val="00CC649B"/>
    <w:rsid w:val="00CD5F74"/>
    <w:rsid w:val="00CF17F8"/>
    <w:rsid w:val="00CF6769"/>
    <w:rsid w:val="00D158EE"/>
    <w:rsid w:val="00D40665"/>
    <w:rsid w:val="00D425B2"/>
    <w:rsid w:val="00D60832"/>
    <w:rsid w:val="00D67748"/>
    <w:rsid w:val="00D75180"/>
    <w:rsid w:val="00D90329"/>
    <w:rsid w:val="00D91669"/>
    <w:rsid w:val="00DA4890"/>
    <w:rsid w:val="00DC0E5F"/>
    <w:rsid w:val="00DC3AC5"/>
    <w:rsid w:val="00DD51B0"/>
    <w:rsid w:val="00E117A0"/>
    <w:rsid w:val="00E26156"/>
    <w:rsid w:val="00E54A6F"/>
    <w:rsid w:val="00E64326"/>
    <w:rsid w:val="00E72266"/>
    <w:rsid w:val="00E8626D"/>
    <w:rsid w:val="00E97AFF"/>
    <w:rsid w:val="00EA4A84"/>
    <w:rsid w:val="00EB4C5E"/>
    <w:rsid w:val="00EC53D4"/>
    <w:rsid w:val="00ED7050"/>
    <w:rsid w:val="00EE1977"/>
    <w:rsid w:val="00F05C65"/>
    <w:rsid w:val="00F12447"/>
    <w:rsid w:val="00F274C9"/>
    <w:rsid w:val="00F6311E"/>
    <w:rsid w:val="00F804D3"/>
    <w:rsid w:val="00F85243"/>
    <w:rsid w:val="00FB5471"/>
    <w:rsid w:val="00FE409F"/>
    <w:rsid w:val="00FF7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0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2803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71E1"/>
    <w:pPr>
      <w:autoSpaceDE w:val="0"/>
      <w:autoSpaceDN w:val="0"/>
      <w:adjustRightInd w:val="0"/>
      <w:spacing w:after="0" w:line="240" w:lineRule="auto"/>
    </w:pPr>
    <w:rPr>
      <w:rFonts w:ascii="Calibri" w:hAnsi="Calibri" w:cs="Calibri"/>
      <w:color w:val="000000"/>
      <w:sz w:val="24"/>
      <w:szCs w:val="24"/>
    </w:rPr>
  </w:style>
  <w:style w:type="paragraph" w:customStyle="1" w:styleId="default0">
    <w:name w:val="default"/>
    <w:basedOn w:val="Normale"/>
    <w:rsid w:val="009F71E1"/>
    <w:pPr>
      <w:spacing w:before="100" w:beforeAutospacing="1" w:after="100" w:afterAutospacing="1" w:line="240" w:lineRule="auto"/>
    </w:pPr>
    <w:rPr>
      <w:rFonts w:ascii="Times New Roman" w:hAnsi="Times New Roman" w:cs="Times New Roman"/>
      <w:sz w:val="24"/>
      <w:szCs w:val="24"/>
    </w:rPr>
  </w:style>
  <w:style w:type="character" w:styleId="Enfasicorsivo">
    <w:name w:val="Emphasis"/>
    <w:basedOn w:val="Carpredefinitoparagrafo"/>
    <w:qFormat/>
    <w:rsid w:val="009F71E1"/>
    <w:rPr>
      <w:i/>
      <w:iCs/>
    </w:rPr>
  </w:style>
  <w:style w:type="paragraph" w:styleId="NormaleWeb">
    <w:name w:val="Normal (Web)"/>
    <w:basedOn w:val="Normale"/>
    <w:uiPriority w:val="99"/>
    <w:semiHidden/>
    <w:unhideWhenUsed/>
    <w:rsid w:val="006A5FE3"/>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6A5FE3"/>
    <w:rPr>
      <w:b/>
      <w:bCs/>
    </w:rPr>
  </w:style>
  <w:style w:type="paragraph" w:styleId="Intestazione">
    <w:name w:val="header"/>
    <w:basedOn w:val="Normale"/>
    <w:link w:val="IntestazioneCarattere"/>
    <w:uiPriority w:val="99"/>
    <w:unhideWhenUsed/>
    <w:rsid w:val="002437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37A1"/>
  </w:style>
  <w:style w:type="paragraph" w:styleId="Pidipagina">
    <w:name w:val="footer"/>
    <w:basedOn w:val="Normale"/>
    <w:link w:val="PidipaginaCarattere"/>
    <w:uiPriority w:val="99"/>
    <w:unhideWhenUsed/>
    <w:rsid w:val="002437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37A1"/>
  </w:style>
  <w:style w:type="character" w:styleId="Collegamentoipertestuale">
    <w:name w:val="Hyperlink"/>
    <w:uiPriority w:val="99"/>
    <w:unhideWhenUsed/>
    <w:rsid w:val="0059731E"/>
    <w:rPr>
      <w:color w:val="0000FF"/>
      <w:u w:val="single"/>
    </w:rPr>
  </w:style>
  <w:style w:type="paragraph" w:styleId="Testofumetto">
    <w:name w:val="Balloon Text"/>
    <w:basedOn w:val="Normale"/>
    <w:link w:val="TestofumettoCarattere"/>
    <w:uiPriority w:val="99"/>
    <w:semiHidden/>
    <w:unhideWhenUsed/>
    <w:rsid w:val="001829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987"/>
    <w:rPr>
      <w:rFonts w:ascii="Tahoma" w:hAnsi="Tahoma" w:cs="Tahoma"/>
      <w:sz w:val="16"/>
      <w:szCs w:val="16"/>
    </w:rPr>
  </w:style>
  <w:style w:type="character" w:customStyle="1" w:styleId="Titolo1Carattere">
    <w:name w:val="Titolo 1 Carattere"/>
    <w:basedOn w:val="Carpredefinitoparagrafo"/>
    <w:link w:val="Titolo1"/>
    <w:uiPriority w:val="9"/>
    <w:rsid w:val="0049005F"/>
    <w:rPr>
      <w:rFonts w:asciiTheme="majorHAnsi" w:eastAsiaTheme="majorEastAsia" w:hAnsiTheme="majorHAnsi" w:cstheme="majorBidi"/>
      <w:b/>
      <w:bCs/>
      <w:color w:val="365F91" w:themeColor="accent1" w:themeShade="BF"/>
      <w:sz w:val="28"/>
      <w:szCs w:val="28"/>
    </w:rPr>
  </w:style>
  <w:style w:type="character" w:styleId="Collegamentovisitato">
    <w:name w:val="FollowedHyperlink"/>
    <w:basedOn w:val="Carpredefinitoparagrafo"/>
    <w:uiPriority w:val="99"/>
    <w:semiHidden/>
    <w:unhideWhenUsed/>
    <w:rsid w:val="00570892"/>
    <w:rPr>
      <w:color w:val="800080" w:themeColor="followedHyperlink"/>
      <w:u w:val="single"/>
    </w:rPr>
  </w:style>
  <w:style w:type="table" w:styleId="Grigliatabella">
    <w:name w:val="Table Grid"/>
    <w:basedOn w:val="Tabellanormale"/>
    <w:uiPriority w:val="59"/>
    <w:unhideWhenUsed/>
    <w:rsid w:val="00A4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2803C6"/>
    <w:rPr>
      <w:rFonts w:asciiTheme="majorHAnsi" w:eastAsiaTheme="majorEastAsia" w:hAnsiTheme="majorHAnsi" w:cstheme="majorBidi"/>
      <w:b/>
      <w:bCs/>
      <w:color w:val="4F81BD" w:themeColor="accent1"/>
    </w:rPr>
  </w:style>
  <w:style w:type="character" w:customStyle="1" w:styleId="m5171794400368060016bumpedfont15">
    <w:name w:val="m_5171794400368060016bumpedfont15"/>
    <w:basedOn w:val="Carpredefinitoparagrafo"/>
    <w:rsid w:val="00876E12"/>
  </w:style>
  <w:style w:type="paragraph" w:customStyle="1" w:styleId="m5171794400368060016s15">
    <w:name w:val="m_5171794400368060016s15"/>
    <w:basedOn w:val="Normale"/>
    <w:rsid w:val="00876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71794400368060016s19">
    <w:name w:val="m_5171794400368060016s19"/>
    <w:basedOn w:val="Normale"/>
    <w:rsid w:val="00876E12"/>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B73A3C"/>
    <w:pPr>
      <w:spacing w:after="0" w:line="240" w:lineRule="auto"/>
    </w:pPr>
  </w:style>
  <w:style w:type="character" w:customStyle="1" w:styleId="StrongEmphasis">
    <w:name w:val="Strong Emphasis"/>
    <w:qFormat/>
    <w:rsid w:val="00325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90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2803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71E1"/>
    <w:pPr>
      <w:autoSpaceDE w:val="0"/>
      <w:autoSpaceDN w:val="0"/>
      <w:adjustRightInd w:val="0"/>
      <w:spacing w:after="0" w:line="240" w:lineRule="auto"/>
    </w:pPr>
    <w:rPr>
      <w:rFonts w:ascii="Calibri" w:hAnsi="Calibri" w:cs="Calibri"/>
      <w:color w:val="000000"/>
      <w:sz w:val="24"/>
      <w:szCs w:val="24"/>
    </w:rPr>
  </w:style>
  <w:style w:type="paragraph" w:customStyle="1" w:styleId="default0">
    <w:name w:val="default"/>
    <w:basedOn w:val="Normale"/>
    <w:rsid w:val="009F71E1"/>
    <w:pPr>
      <w:spacing w:before="100" w:beforeAutospacing="1" w:after="100" w:afterAutospacing="1" w:line="240" w:lineRule="auto"/>
    </w:pPr>
    <w:rPr>
      <w:rFonts w:ascii="Times New Roman" w:hAnsi="Times New Roman" w:cs="Times New Roman"/>
      <w:sz w:val="24"/>
      <w:szCs w:val="24"/>
    </w:rPr>
  </w:style>
  <w:style w:type="character" w:styleId="Enfasicorsivo">
    <w:name w:val="Emphasis"/>
    <w:basedOn w:val="Carpredefinitoparagrafo"/>
    <w:qFormat/>
    <w:rsid w:val="009F71E1"/>
    <w:rPr>
      <w:i/>
      <w:iCs/>
    </w:rPr>
  </w:style>
  <w:style w:type="paragraph" w:styleId="NormaleWeb">
    <w:name w:val="Normal (Web)"/>
    <w:basedOn w:val="Normale"/>
    <w:uiPriority w:val="99"/>
    <w:semiHidden/>
    <w:unhideWhenUsed/>
    <w:rsid w:val="006A5FE3"/>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6A5FE3"/>
    <w:rPr>
      <w:b/>
      <w:bCs/>
    </w:rPr>
  </w:style>
  <w:style w:type="paragraph" w:styleId="Intestazione">
    <w:name w:val="header"/>
    <w:basedOn w:val="Normale"/>
    <w:link w:val="IntestazioneCarattere"/>
    <w:uiPriority w:val="99"/>
    <w:unhideWhenUsed/>
    <w:rsid w:val="002437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37A1"/>
  </w:style>
  <w:style w:type="paragraph" w:styleId="Pidipagina">
    <w:name w:val="footer"/>
    <w:basedOn w:val="Normale"/>
    <w:link w:val="PidipaginaCarattere"/>
    <w:uiPriority w:val="99"/>
    <w:unhideWhenUsed/>
    <w:rsid w:val="002437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37A1"/>
  </w:style>
  <w:style w:type="character" w:styleId="Collegamentoipertestuale">
    <w:name w:val="Hyperlink"/>
    <w:uiPriority w:val="99"/>
    <w:unhideWhenUsed/>
    <w:rsid w:val="0059731E"/>
    <w:rPr>
      <w:color w:val="0000FF"/>
      <w:u w:val="single"/>
    </w:rPr>
  </w:style>
  <w:style w:type="paragraph" w:styleId="Testofumetto">
    <w:name w:val="Balloon Text"/>
    <w:basedOn w:val="Normale"/>
    <w:link w:val="TestofumettoCarattere"/>
    <w:uiPriority w:val="99"/>
    <w:semiHidden/>
    <w:unhideWhenUsed/>
    <w:rsid w:val="001829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987"/>
    <w:rPr>
      <w:rFonts w:ascii="Tahoma" w:hAnsi="Tahoma" w:cs="Tahoma"/>
      <w:sz w:val="16"/>
      <w:szCs w:val="16"/>
    </w:rPr>
  </w:style>
  <w:style w:type="character" w:customStyle="1" w:styleId="Titolo1Carattere">
    <w:name w:val="Titolo 1 Carattere"/>
    <w:basedOn w:val="Carpredefinitoparagrafo"/>
    <w:link w:val="Titolo1"/>
    <w:uiPriority w:val="9"/>
    <w:rsid w:val="0049005F"/>
    <w:rPr>
      <w:rFonts w:asciiTheme="majorHAnsi" w:eastAsiaTheme="majorEastAsia" w:hAnsiTheme="majorHAnsi" w:cstheme="majorBidi"/>
      <w:b/>
      <w:bCs/>
      <w:color w:val="365F91" w:themeColor="accent1" w:themeShade="BF"/>
      <w:sz w:val="28"/>
      <w:szCs w:val="28"/>
    </w:rPr>
  </w:style>
  <w:style w:type="character" w:styleId="Collegamentovisitato">
    <w:name w:val="FollowedHyperlink"/>
    <w:basedOn w:val="Carpredefinitoparagrafo"/>
    <w:uiPriority w:val="99"/>
    <w:semiHidden/>
    <w:unhideWhenUsed/>
    <w:rsid w:val="00570892"/>
    <w:rPr>
      <w:color w:val="800080" w:themeColor="followedHyperlink"/>
      <w:u w:val="single"/>
    </w:rPr>
  </w:style>
  <w:style w:type="table" w:styleId="Grigliatabella">
    <w:name w:val="Table Grid"/>
    <w:basedOn w:val="Tabellanormale"/>
    <w:uiPriority w:val="59"/>
    <w:unhideWhenUsed/>
    <w:rsid w:val="00A4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2803C6"/>
    <w:rPr>
      <w:rFonts w:asciiTheme="majorHAnsi" w:eastAsiaTheme="majorEastAsia" w:hAnsiTheme="majorHAnsi" w:cstheme="majorBidi"/>
      <w:b/>
      <w:bCs/>
      <w:color w:val="4F81BD" w:themeColor="accent1"/>
    </w:rPr>
  </w:style>
  <w:style w:type="character" w:customStyle="1" w:styleId="m5171794400368060016bumpedfont15">
    <w:name w:val="m_5171794400368060016bumpedfont15"/>
    <w:basedOn w:val="Carpredefinitoparagrafo"/>
    <w:rsid w:val="00876E12"/>
  </w:style>
  <w:style w:type="paragraph" w:customStyle="1" w:styleId="m5171794400368060016s15">
    <w:name w:val="m_5171794400368060016s15"/>
    <w:basedOn w:val="Normale"/>
    <w:rsid w:val="00876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71794400368060016s19">
    <w:name w:val="m_5171794400368060016s19"/>
    <w:basedOn w:val="Normale"/>
    <w:rsid w:val="00876E12"/>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B73A3C"/>
    <w:pPr>
      <w:spacing w:after="0" w:line="240" w:lineRule="auto"/>
    </w:pPr>
  </w:style>
  <w:style w:type="character" w:customStyle="1" w:styleId="StrongEmphasis">
    <w:name w:val="Strong Emphasis"/>
    <w:qFormat/>
    <w:rsid w:val="00325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4499">
      <w:bodyDiv w:val="1"/>
      <w:marLeft w:val="0"/>
      <w:marRight w:val="0"/>
      <w:marTop w:val="0"/>
      <w:marBottom w:val="0"/>
      <w:divBdr>
        <w:top w:val="none" w:sz="0" w:space="0" w:color="auto"/>
        <w:left w:val="none" w:sz="0" w:space="0" w:color="auto"/>
        <w:bottom w:val="none" w:sz="0" w:space="0" w:color="auto"/>
        <w:right w:val="none" w:sz="0" w:space="0" w:color="auto"/>
      </w:divBdr>
      <w:divsChild>
        <w:div w:id="1797336838">
          <w:marLeft w:val="0"/>
          <w:marRight w:val="0"/>
          <w:marTop w:val="0"/>
          <w:marBottom w:val="0"/>
          <w:divBdr>
            <w:top w:val="none" w:sz="0" w:space="0" w:color="auto"/>
            <w:left w:val="none" w:sz="0" w:space="0" w:color="auto"/>
            <w:bottom w:val="none" w:sz="0" w:space="0" w:color="auto"/>
            <w:right w:val="none" w:sz="0" w:space="0" w:color="auto"/>
          </w:divBdr>
        </w:div>
        <w:div w:id="430708765">
          <w:marLeft w:val="0"/>
          <w:marRight w:val="0"/>
          <w:marTop w:val="0"/>
          <w:marBottom w:val="0"/>
          <w:divBdr>
            <w:top w:val="none" w:sz="0" w:space="0" w:color="auto"/>
            <w:left w:val="none" w:sz="0" w:space="0" w:color="auto"/>
            <w:bottom w:val="none" w:sz="0" w:space="0" w:color="auto"/>
            <w:right w:val="none" w:sz="0" w:space="0" w:color="auto"/>
          </w:divBdr>
        </w:div>
      </w:divsChild>
    </w:div>
    <w:div w:id="600183990">
      <w:bodyDiv w:val="1"/>
      <w:marLeft w:val="0"/>
      <w:marRight w:val="0"/>
      <w:marTop w:val="0"/>
      <w:marBottom w:val="0"/>
      <w:divBdr>
        <w:top w:val="none" w:sz="0" w:space="0" w:color="auto"/>
        <w:left w:val="none" w:sz="0" w:space="0" w:color="auto"/>
        <w:bottom w:val="none" w:sz="0" w:space="0" w:color="auto"/>
        <w:right w:val="none" w:sz="0" w:space="0" w:color="auto"/>
      </w:divBdr>
    </w:div>
    <w:div w:id="748814620">
      <w:bodyDiv w:val="1"/>
      <w:marLeft w:val="0"/>
      <w:marRight w:val="0"/>
      <w:marTop w:val="0"/>
      <w:marBottom w:val="0"/>
      <w:divBdr>
        <w:top w:val="none" w:sz="0" w:space="0" w:color="auto"/>
        <w:left w:val="none" w:sz="0" w:space="0" w:color="auto"/>
        <w:bottom w:val="none" w:sz="0" w:space="0" w:color="auto"/>
        <w:right w:val="none" w:sz="0" w:space="0" w:color="auto"/>
      </w:divBdr>
    </w:div>
    <w:div w:id="1461262088">
      <w:bodyDiv w:val="1"/>
      <w:marLeft w:val="0"/>
      <w:marRight w:val="0"/>
      <w:marTop w:val="0"/>
      <w:marBottom w:val="0"/>
      <w:divBdr>
        <w:top w:val="none" w:sz="0" w:space="0" w:color="auto"/>
        <w:left w:val="none" w:sz="0" w:space="0" w:color="auto"/>
        <w:bottom w:val="none" w:sz="0" w:space="0" w:color="auto"/>
        <w:right w:val="none" w:sz="0" w:space="0" w:color="auto"/>
      </w:divBdr>
    </w:div>
    <w:div w:id="1464041449">
      <w:bodyDiv w:val="1"/>
      <w:marLeft w:val="0"/>
      <w:marRight w:val="0"/>
      <w:marTop w:val="0"/>
      <w:marBottom w:val="0"/>
      <w:divBdr>
        <w:top w:val="none" w:sz="0" w:space="0" w:color="auto"/>
        <w:left w:val="none" w:sz="0" w:space="0" w:color="auto"/>
        <w:bottom w:val="none" w:sz="0" w:space="0" w:color="auto"/>
        <w:right w:val="none" w:sz="0" w:space="0" w:color="auto"/>
      </w:divBdr>
      <w:divsChild>
        <w:div w:id="1572690579">
          <w:marLeft w:val="0"/>
          <w:marRight w:val="0"/>
          <w:marTop w:val="0"/>
          <w:marBottom w:val="0"/>
          <w:divBdr>
            <w:top w:val="none" w:sz="0" w:space="0" w:color="auto"/>
            <w:left w:val="none" w:sz="0" w:space="0" w:color="auto"/>
            <w:bottom w:val="none" w:sz="0" w:space="0" w:color="auto"/>
            <w:right w:val="none" w:sz="0" w:space="0" w:color="auto"/>
          </w:divBdr>
        </w:div>
        <w:div w:id="1359895485">
          <w:marLeft w:val="0"/>
          <w:marRight w:val="0"/>
          <w:marTop w:val="0"/>
          <w:marBottom w:val="0"/>
          <w:divBdr>
            <w:top w:val="none" w:sz="0" w:space="0" w:color="auto"/>
            <w:left w:val="none" w:sz="0" w:space="0" w:color="auto"/>
            <w:bottom w:val="none" w:sz="0" w:space="0" w:color="auto"/>
            <w:right w:val="none" w:sz="0" w:space="0" w:color="auto"/>
          </w:divBdr>
        </w:div>
        <w:div w:id="1990744821">
          <w:marLeft w:val="0"/>
          <w:marRight w:val="0"/>
          <w:marTop w:val="0"/>
          <w:marBottom w:val="0"/>
          <w:divBdr>
            <w:top w:val="none" w:sz="0" w:space="0" w:color="auto"/>
            <w:left w:val="none" w:sz="0" w:space="0" w:color="auto"/>
            <w:bottom w:val="none" w:sz="0" w:space="0" w:color="auto"/>
            <w:right w:val="none" w:sz="0" w:space="0" w:color="auto"/>
          </w:divBdr>
        </w:div>
        <w:div w:id="406995170">
          <w:marLeft w:val="0"/>
          <w:marRight w:val="0"/>
          <w:marTop w:val="0"/>
          <w:marBottom w:val="0"/>
          <w:divBdr>
            <w:top w:val="none" w:sz="0" w:space="0" w:color="auto"/>
            <w:left w:val="none" w:sz="0" w:space="0" w:color="auto"/>
            <w:bottom w:val="none" w:sz="0" w:space="0" w:color="auto"/>
            <w:right w:val="none" w:sz="0" w:space="0" w:color="auto"/>
          </w:divBdr>
        </w:div>
        <w:div w:id="844058598">
          <w:marLeft w:val="0"/>
          <w:marRight w:val="0"/>
          <w:marTop w:val="0"/>
          <w:marBottom w:val="0"/>
          <w:divBdr>
            <w:top w:val="none" w:sz="0" w:space="0" w:color="auto"/>
            <w:left w:val="none" w:sz="0" w:space="0" w:color="auto"/>
            <w:bottom w:val="none" w:sz="0" w:space="0" w:color="auto"/>
            <w:right w:val="none" w:sz="0" w:space="0" w:color="auto"/>
          </w:divBdr>
        </w:div>
      </w:divsChild>
    </w:div>
    <w:div w:id="1541478361">
      <w:bodyDiv w:val="1"/>
      <w:marLeft w:val="0"/>
      <w:marRight w:val="0"/>
      <w:marTop w:val="0"/>
      <w:marBottom w:val="0"/>
      <w:divBdr>
        <w:top w:val="none" w:sz="0" w:space="0" w:color="auto"/>
        <w:left w:val="none" w:sz="0" w:space="0" w:color="auto"/>
        <w:bottom w:val="none" w:sz="0" w:space="0" w:color="auto"/>
        <w:right w:val="none" w:sz="0" w:space="0" w:color="auto"/>
      </w:divBdr>
    </w:div>
    <w:div w:id="1570964435">
      <w:bodyDiv w:val="1"/>
      <w:marLeft w:val="0"/>
      <w:marRight w:val="0"/>
      <w:marTop w:val="0"/>
      <w:marBottom w:val="0"/>
      <w:divBdr>
        <w:top w:val="none" w:sz="0" w:space="0" w:color="auto"/>
        <w:left w:val="none" w:sz="0" w:space="0" w:color="auto"/>
        <w:bottom w:val="none" w:sz="0" w:space="0" w:color="auto"/>
        <w:right w:val="none" w:sz="0" w:space="0" w:color="auto"/>
      </w:divBdr>
    </w:div>
    <w:div w:id="2131430033">
      <w:bodyDiv w:val="1"/>
      <w:marLeft w:val="0"/>
      <w:marRight w:val="0"/>
      <w:marTop w:val="0"/>
      <w:marBottom w:val="0"/>
      <w:divBdr>
        <w:top w:val="none" w:sz="0" w:space="0" w:color="auto"/>
        <w:left w:val="none" w:sz="0" w:space="0" w:color="auto"/>
        <w:bottom w:val="none" w:sz="0" w:space="0" w:color="auto"/>
        <w:right w:val="none" w:sz="0" w:space="0" w:color="auto"/>
      </w:divBdr>
      <w:divsChild>
        <w:div w:id="969088375">
          <w:marLeft w:val="0"/>
          <w:marRight w:val="0"/>
          <w:marTop w:val="0"/>
          <w:marBottom w:val="0"/>
          <w:divBdr>
            <w:top w:val="none" w:sz="0" w:space="0" w:color="auto"/>
            <w:left w:val="none" w:sz="0" w:space="0" w:color="auto"/>
            <w:bottom w:val="none" w:sz="0" w:space="0" w:color="auto"/>
            <w:right w:val="none" w:sz="0" w:space="0" w:color="auto"/>
          </w:divBdr>
        </w:div>
        <w:div w:id="1909725298">
          <w:marLeft w:val="0"/>
          <w:marRight w:val="0"/>
          <w:marTop w:val="0"/>
          <w:marBottom w:val="0"/>
          <w:divBdr>
            <w:top w:val="none" w:sz="0" w:space="0" w:color="auto"/>
            <w:left w:val="none" w:sz="0" w:space="0" w:color="auto"/>
            <w:bottom w:val="none" w:sz="0" w:space="0" w:color="auto"/>
            <w:right w:val="none" w:sz="0" w:space="0" w:color="auto"/>
          </w:divBdr>
        </w:div>
        <w:div w:id="1421368083">
          <w:marLeft w:val="0"/>
          <w:marRight w:val="0"/>
          <w:marTop w:val="0"/>
          <w:marBottom w:val="0"/>
          <w:divBdr>
            <w:top w:val="none" w:sz="0" w:space="0" w:color="auto"/>
            <w:left w:val="none" w:sz="0" w:space="0" w:color="auto"/>
            <w:bottom w:val="none" w:sz="0" w:space="0" w:color="auto"/>
            <w:right w:val="none" w:sz="0" w:space="0" w:color="auto"/>
          </w:divBdr>
        </w:div>
        <w:div w:id="2143226641">
          <w:marLeft w:val="0"/>
          <w:marRight w:val="0"/>
          <w:marTop w:val="0"/>
          <w:marBottom w:val="0"/>
          <w:divBdr>
            <w:top w:val="none" w:sz="0" w:space="0" w:color="auto"/>
            <w:left w:val="none" w:sz="0" w:space="0" w:color="auto"/>
            <w:bottom w:val="none" w:sz="0" w:space="0" w:color="auto"/>
            <w:right w:val="none" w:sz="0" w:space="0" w:color="auto"/>
          </w:divBdr>
        </w:div>
        <w:div w:id="385299147">
          <w:marLeft w:val="0"/>
          <w:marRight w:val="0"/>
          <w:marTop w:val="0"/>
          <w:marBottom w:val="0"/>
          <w:divBdr>
            <w:top w:val="none" w:sz="0" w:space="0" w:color="auto"/>
            <w:left w:val="none" w:sz="0" w:space="0" w:color="auto"/>
            <w:bottom w:val="none" w:sz="0" w:space="0" w:color="auto"/>
            <w:right w:val="none" w:sz="0" w:space="0" w:color="auto"/>
          </w:divBdr>
        </w:div>
        <w:div w:id="552423709">
          <w:marLeft w:val="0"/>
          <w:marRight w:val="0"/>
          <w:marTop w:val="0"/>
          <w:marBottom w:val="0"/>
          <w:divBdr>
            <w:top w:val="none" w:sz="0" w:space="0" w:color="auto"/>
            <w:left w:val="none" w:sz="0" w:space="0" w:color="auto"/>
            <w:bottom w:val="none" w:sz="0" w:space="0" w:color="auto"/>
            <w:right w:val="none" w:sz="0" w:space="0" w:color="auto"/>
          </w:divBdr>
        </w:div>
        <w:div w:id="1474712824">
          <w:marLeft w:val="0"/>
          <w:marRight w:val="0"/>
          <w:marTop w:val="0"/>
          <w:marBottom w:val="0"/>
          <w:divBdr>
            <w:top w:val="none" w:sz="0" w:space="0" w:color="auto"/>
            <w:left w:val="none" w:sz="0" w:space="0" w:color="auto"/>
            <w:bottom w:val="none" w:sz="0" w:space="0" w:color="auto"/>
            <w:right w:val="none" w:sz="0" w:space="0" w:color="auto"/>
          </w:divBdr>
        </w:div>
        <w:div w:id="1520200445">
          <w:marLeft w:val="0"/>
          <w:marRight w:val="0"/>
          <w:marTop w:val="0"/>
          <w:marBottom w:val="0"/>
          <w:divBdr>
            <w:top w:val="none" w:sz="0" w:space="0" w:color="auto"/>
            <w:left w:val="none" w:sz="0" w:space="0" w:color="auto"/>
            <w:bottom w:val="none" w:sz="0" w:space="0" w:color="auto"/>
            <w:right w:val="none" w:sz="0" w:space="0" w:color="auto"/>
          </w:divBdr>
        </w:div>
        <w:div w:id="555311794">
          <w:marLeft w:val="0"/>
          <w:marRight w:val="0"/>
          <w:marTop w:val="0"/>
          <w:marBottom w:val="0"/>
          <w:divBdr>
            <w:top w:val="none" w:sz="0" w:space="0" w:color="auto"/>
            <w:left w:val="none" w:sz="0" w:space="0" w:color="auto"/>
            <w:bottom w:val="none" w:sz="0" w:space="0" w:color="auto"/>
            <w:right w:val="none" w:sz="0" w:space="0" w:color="auto"/>
          </w:divBdr>
        </w:div>
        <w:div w:id="1612476396">
          <w:marLeft w:val="0"/>
          <w:marRight w:val="0"/>
          <w:marTop w:val="0"/>
          <w:marBottom w:val="0"/>
          <w:divBdr>
            <w:top w:val="none" w:sz="0" w:space="0" w:color="auto"/>
            <w:left w:val="none" w:sz="0" w:space="0" w:color="auto"/>
            <w:bottom w:val="none" w:sz="0" w:space="0" w:color="auto"/>
            <w:right w:val="none" w:sz="0" w:space="0" w:color="auto"/>
          </w:divBdr>
        </w:div>
        <w:div w:id="1671131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ess@marcoferri.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Marco</cp:lastModifiedBy>
  <cp:revision>3</cp:revision>
  <cp:lastPrinted>2018-02-28T11:50:00Z</cp:lastPrinted>
  <dcterms:created xsi:type="dcterms:W3CDTF">2018-11-28T16:18:00Z</dcterms:created>
  <dcterms:modified xsi:type="dcterms:W3CDTF">2018-12-03T13:47:00Z</dcterms:modified>
</cp:coreProperties>
</file>